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71C" w:rsidRPr="00C214CD" w:rsidRDefault="003F471C" w:rsidP="003F471C">
      <w:pPr>
        <w:spacing w:after="0" w:line="240" w:lineRule="auto"/>
        <w:jc w:val="center"/>
        <w:rPr>
          <w:b/>
          <w:sz w:val="24"/>
          <w:szCs w:val="24"/>
        </w:rPr>
      </w:pPr>
      <w:r w:rsidRPr="00C214CD">
        <w:rPr>
          <w:b/>
          <w:sz w:val="24"/>
          <w:szCs w:val="24"/>
        </w:rPr>
        <w:t>Germination test</w:t>
      </w:r>
    </w:p>
    <w:p w:rsidR="003F471C" w:rsidRPr="00C214CD" w:rsidRDefault="003F471C" w:rsidP="003F471C">
      <w:pPr>
        <w:spacing w:after="0" w:line="240" w:lineRule="auto"/>
        <w:jc w:val="both"/>
        <w:rPr>
          <w:b/>
        </w:rPr>
      </w:pPr>
    </w:p>
    <w:p w:rsidR="003F471C" w:rsidRPr="00C214CD" w:rsidRDefault="003F471C" w:rsidP="003F471C">
      <w:pPr>
        <w:spacing w:after="0" w:line="240" w:lineRule="auto"/>
        <w:jc w:val="both"/>
        <w:rPr>
          <w:b/>
        </w:rPr>
      </w:pPr>
      <w:r w:rsidRPr="00C214CD">
        <w:rPr>
          <w:b/>
        </w:rPr>
        <w:t>Introduction:</w:t>
      </w:r>
    </w:p>
    <w:p w:rsidR="003F471C" w:rsidRPr="00C214CD" w:rsidRDefault="003F471C" w:rsidP="003F471C">
      <w:pPr>
        <w:spacing w:after="0" w:line="240" w:lineRule="auto"/>
        <w:jc w:val="both"/>
        <w:rPr>
          <w:b/>
        </w:rPr>
      </w:pPr>
    </w:p>
    <w:p w:rsidR="003F471C" w:rsidRPr="00C214CD" w:rsidRDefault="003F471C" w:rsidP="003F471C">
      <w:pPr>
        <w:spacing w:after="0" w:line="240" w:lineRule="auto"/>
        <w:jc w:val="both"/>
      </w:pPr>
      <w:r w:rsidRPr="00C214CD">
        <w:t>In the market various hybrids and varieties are available. Wit</w:t>
      </w:r>
      <w:r>
        <w:t>hout knowing the quality of seeds, farmer sowing</w:t>
      </w:r>
      <w:r w:rsidRPr="00C214CD">
        <w:t xml:space="preserve"> the seed and if the crop fails due to poor quality of seed, farmer </w:t>
      </w:r>
      <w:r>
        <w:t>are</w:t>
      </w:r>
      <w:r w:rsidRPr="00C214CD">
        <w:t xml:space="preserve"> losing important crop season and income. Conducting germination test beforehand will help in choosing quality seeds. Hence, this activity is carried out to find out the suitable method of conducting a germination test.</w:t>
      </w:r>
    </w:p>
    <w:p w:rsidR="003F471C" w:rsidRPr="00C214CD" w:rsidRDefault="003F471C" w:rsidP="003F471C">
      <w:pPr>
        <w:spacing w:after="0" w:line="240" w:lineRule="auto"/>
        <w:jc w:val="both"/>
      </w:pPr>
    </w:p>
    <w:p w:rsidR="003F471C" w:rsidRPr="00C214CD" w:rsidRDefault="003F471C" w:rsidP="003F471C">
      <w:pPr>
        <w:spacing w:after="0" w:line="240" w:lineRule="auto"/>
        <w:jc w:val="both"/>
        <w:rPr>
          <w:b/>
        </w:rPr>
      </w:pPr>
      <w:r w:rsidRPr="00C214CD">
        <w:rPr>
          <w:b/>
        </w:rPr>
        <w:t xml:space="preserve">Objectives: </w:t>
      </w:r>
      <w:bookmarkStart w:id="0" w:name="_GoBack"/>
      <w:bookmarkEnd w:id="0"/>
    </w:p>
    <w:p w:rsidR="003F471C" w:rsidRPr="00C214CD" w:rsidRDefault="003F471C" w:rsidP="003F471C">
      <w:pPr>
        <w:spacing w:after="0" w:line="240" w:lineRule="auto"/>
        <w:jc w:val="both"/>
        <w:rPr>
          <w:b/>
        </w:rPr>
      </w:pPr>
    </w:p>
    <w:p w:rsidR="003F471C" w:rsidRDefault="003F471C" w:rsidP="003F471C">
      <w:pPr>
        <w:spacing w:after="0" w:line="240" w:lineRule="auto"/>
        <w:jc w:val="both"/>
      </w:pPr>
      <w:r w:rsidRPr="00C214CD">
        <w:t>At the end of the exercise, the participants will:</w:t>
      </w:r>
    </w:p>
    <w:p w:rsidR="003F471C" w:rsidRPr="00C214CD" w:rsidRDefault="003F471C" w:rsidP="003F471C">
      <w:pPr>
        <w:spacing w:after="0" w:line="240" w:lineRule="auto"/>
        <w:jc w:val="both"/>
      </w:pPr>
    </w:p>
    <w:p w:rsidR="003F471C" w:rsidRPr="00C214CD" w:rsidRDefault="003F471C" w:rsidP="003F471C">
      <w:pPr>
        <w:pStyle w:val="ListParagraph"/>
        <w:numPr>
          <w:ilvl w:val="0"/>
          <w:numId w:val="1"/>
        </w:numPr>
        <w:rPr>
          <w:sz w:val="22"/>
          <w:szCs w:val="22"/>
        </w:rPr>
      </w:pPr>
      <w:r w:rsidRPr="00C214CD">
        <w:rPr>
          <w:sz w:val="22"/>
          <w:szCs w:val="22"/>
        </w:rPr>
        <w:t>Come out with germination percentage</w:t>
      </w:r>
    </w:p>
    <w:p w:rsidR="003F471C" w:rsidRPr="00C214CD" w:rsidRDefault="003F471C" w:rsidP="003F471C">
      <w:pPr>
        <w:pStyle w:val="ListParagraph"/>
        <w:numPr>
          <w:ilvl w:val="0"/>
          <w:numId w:val="1"/>
        </w:numPr>
        <w:rPr>
          <w:sz w:val="22"/>
          <w:szCs w:val="22"/>
        </w:rPr>
      </w:pPr>
      <w:r w:rsidRPr="00C214CD">
        <w:rPr>
          <w:sz w:val="22"/>
          <w:szCs w:val="22"/>
        </w:rPr>
        <w:t xml:space="preserve">Aware of  viability and vigor of the seedling </w:t>
      </w:r>
    </w:p>
    <w:p w:rsidR="003F471C" w:rsidRPr="00C214CD" w:rsidRDefault="003F471C" w:rsidP="003F471C">
      <w:pPr>
        <w:pStyle w:val="ListParagraph"/>
        <w:numPr>
          <w:ilvl w:val="0"/>
          <w:numId w:val="1"/>
        </w:numPr>
        <w:rPr>
          <w:sz w:val="22"/>
          <w:szCs w:val="22"/>
        </w:rPr>
      </w:pPr>
      <w:r w:rsidRPr="00C214CD">
        <w:rPr>
          <w:sz w:val="22"/>
          <w:szCs w:val="22"/>
        </w:rPr>
        <w:t>Be able to conduct seed germination  test</w:t>
      </w:r>
    </w:p>
    <w:p w:rsidR="003F471C" w:rsidRPr="00C214CD" w:rsidRDefault="003F471C" w:rsidP="003F471C">
      <w:pPr>
        <w:spacing w:after="0" w:line="240" w:lineRule="auto"/>
        <w:jc w:val="both"/>
        <w:rPr>
          <w:b/>
        </w:rPr>
      </w:pPr>
    </w:p>
    <w:p w:rsidR="003F471C" w:rsidRDefault="003F471C" w:rsidP="003F471C">
      <w:pPr>
        <w:spacing w:after="0" w:line="240" w:lineRule="auto"/>
        <w:jc w:val="both"/>
        <w:rPr>
          <w:b/>
        </w:rPr>
      </w:pPr>
    </w:p>
    <w:p w:rsidR="003F471C" w:rsidRPr="00C214CD" w:rsidRDefault="003F471C" w:rsidP="003F471C">
      <w:pPr>
        <w:spacing w:after="0" w:line="240" w:lineRule="auto"/>
        <w:jc w:val="both"/>
        <w:rPr>
          <w:b/>
        </w:rPr>
      </w:pPr>
      <w:r w:rsidRPr="00C214CD">
        <w:rPr>
          <w:b/>
        </w:rPr>
        <w:t xml:space="preserve">Material required: </w:t>
      </w:r>
    </w:p>
    <w:p w:rsidR="003F471C" w:rsidRDefault="003F471C" w:rsidP="003F471C">
      <w:pPr>
        <w:spacing w:after="0" w:line="240" w:lineRule="auto"/>
        <w:jc w:val="both"/>
      </w:pPr>
    </w:p>
    <w:p w:rsidR="003F471C" w:rsidRPr="00C214CD" w:rsidRDefault="003F471C" w:rsidP="003F471C">
      <w:pPr>
        <w:spacing w:after="0" w:line="240" w:lineRule="auto"/>
        <w:jc w:val="both"/>
      </w:pPr>
      <w:r w:rsidRPr="00C214CD">
        <w:t>Seeds, plastic tray, Soil, Measuring scale, chart and pens</w:t>
      </w:r>
    </w:p>
    <w:p w:rsidR="003F471C" w:rsidRDefault="003F471C" w:rsidP="003F471C">
      <w:pPr>
        <w:spacing w:after="0" w:line="240" w:lineRule="auto"/>
        <w:jc w:val="both"/>
        <w:rPr>
          <w:b/>
        </w:rPr>
      </w:pPr>
    </w:p>
    <w:p w:rsidR="003F471C" w:rsidRPr="00C214CD" w:rsidRDefault="003F471C" w:rsidP="003F471C">
      <w:pPr>
        <w:spacing w:after="0" w:line="240" w:lineRule="auto"/>
        <w:jc w:val="both"/>
        <w:rPr>
          <w:b/>
        </w:rPr>
      </w:pPr>
      <w:r w:rsidRPr="00C214CD">
        <w:rPr>
          <w:b/>
        </w:rPr>
        <w:t>Methodology:</w:t>
      </w:r>
    </w:p>
    <w:p w:rsidR="003F471C" w:rsidRDefault="003F471C" w:rsidP="003F471C">
      <w:pPr>
        <w:spacing w:after="0" w:line="240" w:lineRule="auto"/>
        <w:jc w:val="both"/>
      </w:pPr>
    </w:p>
    <w:p w:rsidR="003F471C" w:rsidRPr="00C214CD" w:rsidRDefault="003F471C" w:rsidP="003F471C">
      <w:pPr>
        <w:spacing w:after="0" w:line="240" w:lineRule="auto"/>
        <w:jc w:val="both"/>
      </w:pPr>
      <w:r w:rsidRPr="00C214CD">
        <w:t>Participants are grouped in to four are five and each of the group has given a plastic tray and 50 seeds. Participants will take the well tilled soil and fill it up with the tray up to the brim level and dibbling of 50 seeds in equidistant.  Regular sprinkled water at the time of sowing with maintaining saturated moisture followed by two days interval. After 7 days all participants group will observe the percentage of germinated seed and seedlings grown. Groups will write it on the chart and workout the percentage of germination in selected seed.</w:t>
      </w:r>
    </w:p>
    <w:p w:rsidR="003F471C" w:rsidRDefault="003F471C" w:rsidP="003F471C">
      <w:pPr>
        <w:spacing w:after="0" w:line="240" w:lineRule="auto"/>
        <w:jc w:val="both"/>
      </w:pPr>
    </w:p>
    <w:p w:rsidR="003F471C" w:rsidRPr="00C214CD" w:rsidRDefault="003F471C" w:rsidP="003F471C">
      <w:pPr>
        <w:spacing w:after="0" w:line="240" w:lineRule="auto"/>
        <w:jc w:val="both"/>
        <w:rPr>
          <w:b/>
        </w:rPr>
      </w:pPr>
      <w:r w:rsidRPr="00C214CD">
        <w:rPr>
          <w:b/>
        </w:rPr>
        <w:t>Conclusion:</w:t>
      </w:r>
    </w:p>
    <w:p w:rsidR="003F471C" w:rsidRDefault="003F471C" w:rsidP="003F471C">
      <w:pPr>
        <w:spacing w:after="0" w:line="240" w:lineRule="auto"/>
        <w:jc w:val="both"/>
      </w:pPr>
    </w:p>
    <w:p w:rsidR="003F471C" w:rsidRDefault="003F471C" w:rsidP="003F471C">
      <w:pPr>
        <w:spacing w:after="0" w:line="240" w:lineRule="auto"/>
        <w:jc w:val="both"/>
      </w:pPr>
      <w:r w:rsidRPr="00C214CD">
        <w:t xml:space="preserve">At the end of session facilitator and participants will conclude that the advantage of germination test and it is going to save the future consequences. Seed and sowing are two critical stages of the crop. Healthy seed and healthy crop stand and returns to farmers. </w:t>
      </w:r>
    </w:p>
    <w:p w:rsidR="003F471C" w:rsidRPr="00C214CD" w:rsidRDefault="003F471C" w:rsidP="003F471C">
      <w:pPr>
        <w:spacing w:after="0" w:line="240" w:lineRule="auto"/>
        <w:jc w:val="both"/>
      </w:pPr>
    </w:p>
    <w:p w:rsidR="003F471C" w:rsidRDefault="003F471C" w:rsidP="003F471C">
      <w:pPr>
        <w:rPr>
          <w:b/>
          <w:sz w:val="24"/>
          <w:szCs w:val="24"/>
        </w:rPr>
      </w:pPr>
      <w:r>
        <w:rPr>
          <w:b/>
          <w:sz w:val="24"/>
          <w:szCs w:val="24"/>
        </w:rPr>
        <w:br w:type="page"/>
      </w:r>
    </w:p>
    <w:p w:rsidR="00C05C36" w:rsidRDefault="00C05C36"/>
    <w:sectPr w:rsidR="00C05C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B1CFA"/>
    <w:multiLevelType w:val="hybridMultilevel"/>
    <w:tmpl w:val="D0AAA7B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5F2"/>
    <w:rsid w:val="003F471C"/>
    <w:rsid w:val="008115F2"/>
    <w:rsid w:val="00C05C3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3A7B1"/>
  <w15:chartTrackingRefBased/>
  <w15:docId w15:val="{0BCAEE0F-35C6-4BCA-804C-8DC629EB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471C"/>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71C"/>
    <w:pPr>
      <w:spacing w:after="0" w:line="240" w:lineRule="auto"/>
      <w:ind w:left="720"/>
      <w:contextualSpacing/>
      <w:jc w:val="both"/>
    </w:pPr>
    <w:rPr>
      <w:rFonts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2</cp:revision>
  <dcterms:created xsi:type="dcterms:W3CDTF">2018-08-12T11:20:00Z</dcterms:created>
  <dcterms:modified xsi:type="dcterms:W3CDTF">2018-08-12T11:21:00Z</dcterms:modified>
</cp:coreProperties>
</file>